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525078</wp:posOffset>
            </wp:positionH>
            <wp:positionV relativeFrom="paragraph">
              <wp:posOffset>1678</wp:posOffset>
            </wp:positionV>
            <wp:extent cx="1025734" cy="163570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734" cy="1635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41F44"/>
        </w:rPr>
        <w:t>The</w:t>
      </w:r>
      <w:r>
        <w:rPr>
          <w:color w:val="541F44"/>
          <w:spacing w:val="15"/>
        </w:rPr>
        <w:t> </w:t>
      </w:r>
      <w:r>
        <w:rPr>
          <w:color w:val="541F44"/>
        </w:rPr>
        <w:t>Seven</w:t>
      </w:r>
      <w:r>
        <w:rPr>
          <w:color w:val="541F44"/>
          <w:spacing w:val="35"/>
        </w:rPr>
        <w:t> </w:t>
      </w:r>
      <w:r>
        <w:rPr>
          <w:color w:val="541F44"/>
          <w:spacing w:val="-5"/>
        </w:rPr>
        <w:t>P's</w:t>
      </w:r>
    </w:p>
    <w:p>
      <w:pPr>
        <w:pStyle w:val="Heading2"/>
      </w:pPr>
      <w:r>
        <w:rPr>
          <w:color w:val="541F44"/>
        </w:rPr>
        <w:t>of</w:t>
      </w:r>
      <w:r>
        <w:rPr>
          <w:color w:val="541F44"/>
          <w:spacing w:val="22"/>
        </w:rPr>
        <w:t> </w:t>
      </w:r>
      <w:r>
        <w:rPr>
          <w:color w:val="541F44"/>
        </w:rPr>
        <w:t>Breast</w:t>
      </w:r>
      <w:r>
        <w:rPr>
          <w:color w:val="541F44"/>
          <w:spacing w:val="37"/>
        </w:rPr>
        <w:t> </w:t>
      </w:r>
      <w:r>
        <w:rPr>
          <w:color w:val="541F44"/>
        </w:rPr>
        <w:t>Self-</w:t>
      </w:r>
      <w:r>
        <w:rPr>
          <w:color w:val="541F44"/>
          <w:spacing w:val="-2"/>
        </w:rPr>
        <w:t>Examination</w:t>
      </w:r>
    </w:p>
    <w:p>
      <w:pPr>
        <w:spacing w:before="179"/>
        <w:ind w:left="2186" w:right="0" w:firstLine="0"/>
        <w:jc w:val="left"/>
        <w:rPr>
          <w:b/>
          <w:sz w:val="19"/>
        </w:rPr>
      </w:pPr>
      <w:r>
        <w:rPr>
          <w:b/>
          <w:color w:val="D61C77"/>
          <w:w w:val="105"/>
          <w:sz w:val="19"/>
        </w:rPr>
        <w:t>SASSY</w:t>
      </w:r>
      <w:r>
        <w:rPr>
          <w:b/>
          <w:color w:val="D61C77"/>
          <w:spacing w:val="1"/>
          <w:w w:val="105"/>
          <w:sz w:val="19"/>
        </w:rPr>
        <w:t> </w:t>
      </w:r>
      <w:r>
        <w:rPr>
          <w:b/>
          <w:color w:val="D61C77"/>
          <w:w w:val="105"/>
          <w:sz w:val="19"/>
        </w:rPr>
        <w:t>SURVIVOR</w:t>
      </w:r>
      <w:r>
        <w:rPr>
          <w:b/>
          <w:color w:val="D61C77"/>
          <w:spacing w:val="4"/>
          <w:w w:val="105"/>
          <w:sz w:val="19"/>
        </w:rPr>
        <w:t> </w:t>
      </w:r>
      <w:r>
        <w:rPr>
          <w:b/>
          <w:color w:val="D61C77"/>
          <w:w w:val="105"/>
          <w:sz w:val="19"/>
        </w:rPr>
        <w:t>BREAST</w:t>
      </w:r>
      <w:r>
        <w:rPr>
          <w:b/>
          <w:color w:val="D61C77"/>
          <w:spacing w:val="-3"/>
          <w:w w:val="105"/>
          <w:sz w:val="19"/>
        </w:rPr>
        <w:t> </w:t>
      </w:r>
      <w:r>
        <w:rPr>
          <w:b/>
          <w:color w:val="D61C77"/>
          <w:w w:val="105"/>
          <w:sz w:val="19"/>
        </w:rPr>
        <w:t>HEALTH</w:t>
      </w:r>
      <w:r>
        <w:rPr>
          <w:b/>
          <w:color w:val="D61C77"/>
          <w:spacing w:val="-12"/>
          <w:w w:val="105"/>
          <w:sz w:val="19"/>
        </w:rPr>
        <w:t> </w:t>
      </w:r>
      <w:r>
        <w:rPr>
          <w:b/>
          <w:color w:val="D61C77"/>
          <w:spacing w:val="-2"/>
          <w:w w:val="105"/>
          <w:sz w:val="19"/>
        </w:rPr>
        <w:t>ALLIANCE</w:t>
      </w:r>
    </w:p>
    <w:p>
      <w:pPr>
        <w:spacing w:before="161"/>
        <w:ind w:left="2184" w:right="0" w:firstLine="0"/>
        <w:jc w:val="left"/>
        <w:rPr>
          <w:sz w:val="19"/>
        </w:rPr>
      </w:pPr>
      <w:r>
        <w:rPr>
          <w:color w:val="541F44"/>
          <w:w w:val="105"/>
          <w:sz w:val="19"/>
        </w:rPr>
        <w:t>Know</w:t>
      </w:r>
      <w:r>
        <w:rPr>
          <w:color w:val="541F44"/>
          <w:spacing w:val="2"/>
          <w:w w:val="105"/>
          <w:sz w:val="19"/>
        </w:rPr>
        <w:t> </w:t>
      </w:r>
      <w:r>
        <w:rPr>
          <w:color w:val="541F44"/>
          <w:w w:val="105"/>
          <w:sz w:val="19"/>
        </w:rPr>
        <w:t>your</w:t>
      </w:r>
      <w:r>
        <w:rPr>
          <w:color w:val="541F44"/>
          <w:spacing w:val="-3"/>
          <w:w w:val="105"/>
          <w:sz w:val="19"/>
        </w:rPr>
        <w:t> </w:t>
      </w:r>
      <w:r>
        <w:rPr>
          <w:color w:val="541F44"/>
          <w:w w:val="105"/>
          <w:sz w:val="19"/>
        </w:rPr>
        <w:t>normal.</w:t>
      </w:r>
      <w:r>
        <w:rPr>
          <w:color w:val="541F44"/>
          <w:spacing w:val="1"/>
          <w:w w:val="105"/>
          <w:sz w:val="19"/>
        </w:rPr>
        <w:t> </w:t>
      </w:r>
      <w:r>
        <w:rPr>
          <w:color w:val="541F44"/>
          <w:w w:val="105"/>
          <w:sz w:val="19"/>
        </w:rPr>
        <w:t>Notice</w:t>
      </w:r>
      <w:r>
        <w:rPr>
          <w:color w:val="541F44"/>
          <w:spacing w:val="-3"/>
          <w:w w:val="105"/>
          <w:sz w:val="19"/>
        </w:rPr>
        <w:t> </w:t>
      </w:r>
      <w:r>
        <w:rPr>
          <w:color w:val="541F44"/>
          <w:w w:val="105"/>
          <w:sz w:val="19"/>
        </w:rPr>
        <w:t>changes.</w:t>
      </w:r>
      <w:r>
        <w:rPr>
          <w:color w:val="541F44"/>
          <w:spacing w:val="2"/>
          <w:w w:val="105"/>
          <w:sz w:val="19"/>
        </w:rPr>
        <w:t> </w:t>
      </w:r>
      <w:r>
        <w:rPr>
          <w:color w:val="541F44"/>
          <w:w w:val="105"/>
          <w:sz w:val="19"/>
        </w:rPr>
        <w:t>Speak</w:t>
      </w:r>
      <w:r>
        <w:rPr>
          <w:color w:val="541F44"/>
          <w:spacing w:val="2"/>
          <w:w w:val="105"/>
          <w:sz w:val="19"/>
        </w:rPr>
        <w:t> </w:t>
      </w:r>
      <w:r>
        <w:rPr>
          <w:color w:val="541F44"/>
          <w:w w:val="105"/>
          <w:sz w:val="19"/>
        </w:rPr>
        <w:t>with</w:t>
      </w:r>
      <w:r>
        <w:rPr>
          <w:color w:val="541F44"/>
          <w:spacing w:val="-8"/>
          <w:w w:val="105"/>
          <w:sz w:val="19"/>
        </w:rPr>
        <w:t> </w:t>
      </w:r>
      <w:r>
        <w:rPr>
          <w:color w:val="541F44"/>
          <w:w w:val="105"/>
          <w:sz w:val="19"/>
        </w:rPr>
        <w:t>your</w:t>
      </w:r>
      <w:r>
        <w:rPr>
          <w:color w:val="541F44"/>
          <w:spacing w:val="-5"/>
          <w:w w:val="105"/>
          <w:sz w:val="19"/>
        </w:rPr>
        <w:t> </w:t>
      </w:r>
      <w:r>
        <w:rPr>
          <w:color w:val="541F44"/>
          <w:w w:val="105"/>
          <w:sz w:val="19"/>
        </w:rPr>
        <w:t>care</w:t>
      </w:r>
      <w:r>
        <w:rPr>
          <w:color w:val="541F44"/>
          <w:spacing w:val="-7"/>
          <w:w w:val="105"/>
          <w:sz w:val="19"/>
        </w:rPr>
        <w:t> </w:t>
      </w:r>
      <w:r>
        <w:rPr>
          <w:color w:val="541F44"/>
          <w:spacing w:val="-4"/>
          <w:w w:val="105"/>
          <w:sz w:val="19"/>
        </w:rPr>
        <w:t>team.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2240" w:h="15840"/>
          <w:pgMar w:header="0" w:footer="612" w:top="180" w:bottom="800" w:left="720" w:right="1080"/>
          <w:pgNumType w:start="1"/>
        </w:sectPr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96" w:after="0"/>
        <w:ind w:left="885" w:right="0" w:hanging="779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439600</wp:posOffset>
                </wp:positionH>
                <wp:positionV relativeFrom="page">
                  <wp:posOffset>1937840</wp:posOffset>
                </wp:positionV>
                <wp:extent cx="6911975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1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1975" h="0">
                              <a:moveTo>
                                <a:pt x="0" y="0"/>
                              </a:moveTo>
                              <a:lnTo>
                                <a:pt x="6911499" y="0"/>
                              </a:lnTo>
                            </a:path>
                          </a:pathLst>
                        </a:custGeom>
                        <a:ln w="244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34.614227pt,152.585861pt" to="578.826777pt,152.585861pt" stroked="true" strokeweight="1.92232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541F44"/>
          <w:spacing w:val="-2"/>
        </w:rPr>
        <w:t>POSITION</w:t>
      </w:r>
    </w:p>
    <w:p>
      <w:pPr>
        <w:pStyle w:val="BodyText"/>
        <w:spacing w:line="285" w:lineRule="auto" w:before="217"/>
        <w:ind w:left="281" w:right="72" w:firstLine="1"/>
      </w:pPr>
      <w:r>
        <w:rPr>
          <w:color w:val="541F44"/>
        </w:rPr>
        <w:t>Look at your breasts in a mirror</w:t>
      </w:r>
      <w:r>
        <w:rPr>
          <w:color w:val="693A5B"/>
        </w:rPr>
        <w:t>,</w:t>
      </w:r>
      <w:r>
        <w:rPr>
          <w:color w:val="693A5B"/>
          <w:spacing w:val="-14"/>
        </w:rPr>
        <w:t> </w:t>
      </w:r>
      <w:r>
        <w:rPr>
          <w:color w:val="541F44"/>
        </w:rPr>
        <w:t>then check by touch while lying down. Notice changes in shape, skin or nipples.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0" w:after="0"/>
        <w:ind w:left="885" w:right="0" w:hanging="779"/>
        <w:jc w:val="left"/>
      </w:pPr>
      <w:r>
        <w:rPr>
          <w:color w:val="541F44"/>
          <w:spacing w:val="-2"/>
        </w:rPr>
        <w:t>PALPATION</w:t>
      </w:r>
    </w:p>
    <w:p>
      <w:pPr>
        <w:pStyle w:val="BodyText"/>
        <w:spacing w:line="285" w:lineRule="auto" w:before="222"/>
        <w:ind w:left="280" w:right="49" w:firstLine="1"/>
      </w:pPr>
      <w:r>
        <w:rPr>
          <w:color w:val="541F44"/>
        </w:rPr>
        <w:t>Use the pads of your three middle fingers</w:t>
      </w:r>
      <w:r>
        <w:rPr>
          <w:color w:val="693A5B"/>
        </w:rPr>
        <w:t>. </w:t>
      </w:r>
      <w:r>
        <w:rPr>
          <w:color w:val="541F44"/>
        </w:rPr>
        <w:t>Make small, gentle circular motions to</w:t>
      </w:r>
      <w:r>
        <w:rPr>
          <w:color w:val="541F44"/>
          <w:spacing w:val="-1"/>
        </w:rPr>
        <w:t> </w:t>
      </w:r>
      <w:r>
        <w:rPr>
          <w:color w:val="541F44"/>
        </w:rPr>
        <w:t>feel for </w:t>
      </w:r>
      <w:r>
        <w:rPr>
          <w:color w:val="541F44"/>
          <w:spacing w:val="-2"/>
        </w:rPr>
        <w:t>changes.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0"/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0" w:after="0"/>
        <w:ind w:left="885" w:right="0" w:hanging="779"/>
        <w:jc w:val="left"/>
      </w:pPr>
      <w:r>
        <w:rPr>
          <w:color w:val="541F44"/>
          <w:spacing w:val="-2"/>
        </w:rPr>
        <w:t>PATTERN</w:t>
      </w:r>
    </w:p>
    <w:p>
      <w:pPr>
        <w:pStyle w:val="BodyText"/>
        <w:spacing w:line="288" w:lineRule="auto" w:before="212"/>
        <w:ind w:left="282" w:right="49" w:hanging="2"/>
      </w:pPr>
      <w:r>
        <w:rPr>
          <w:color w:val="541F44"/>
        </w:rPr>
        <w:t>Follow a</w:t>
      </w:r>
      <w:r>
        <w:rPr>
          <w:color w:val="541F44"/>
          <w:spacing w:val="-3"/>
        </w:rPr>
        <w:t> </w:t>
      </w:r>
      <w:r>
        <w:rPr>
          <w:color w:val="541F44"/>
        </w:rPr>
        <w:t>consistent pattern, such as up</w:t>
      </w:r>
      <w:r>
        <w:rPr>
          <w:color w:val="541F44"/>
          <w:spacing w:val="-4"/>
        </w:rPr>
        <w:t> </w:t>
      </w:r>
      <w:r>
        <w:rPr>
          <w:color w:val="541F44"/>
        </w:rPr>
        <w:t>and down, circles or wedges, so you cover the whole area</w:t>
      </w:r>
      <w:r>
        <w:rPr>
          <w:color w:val="693A5B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0" w:after="0"/>
        <w:ind w:left="885" w:right="0" w:hanging="779"/>
        <w:jc w:val="left"/>
      </w:pPr>
      <w:r>
        <w:rPr>
          <w:color w:val="541F44"/>
          <w:spacing w:val="-2"/>
        </w:rPr>
        <w:t>PLANNING</w:t>
      </w:r>
    </w:p>
    <w:p>
      <w:pPr>
        <w:pStyle w:val="BodyText"/>
        <w:spacing w:line="285" w:lineRule="auto" w:before="217"/>
        <w:ind w:left="282" w:right="72"/>
      </w:pPr>
      <w:r>
        <w:rPr>
          <w:color w:val="541F44"/>
        </w:rPr>
        <w:t>Know the changes to report: a new lump, swelling, dimpling, nipple changes, discharge or persistent pain.</w:t>
      </w: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91" w:after="0"/>
        <w:ind w:left="885" w:right="0" w:hanging="779"/>
        <w:jc w:val="left"/>
      </w:pPr>
      <w:r>
        <w:rPr>
          <w:b w:val="0"/>
        </w:rPr>
        <w:br w:type="column"/>
      </w:r>
      <w:r>
        <w:rPr>
          <w:color w:val="541F44"/>
          <w:spacing w:val="-2"/>
        </w:rPr>
        <w:t>PERIMETER</w:t>
      </w:r>
    </w:p>
    <w:p>
      <w:pPr>
        <w:pStyle w:val="BodyText"/>
        <w:spacing w:line="285" w:lineRule="auto" w:before="222"/>
        <w:ind w:left="280" w:right="51" w:firstLine="2"/>
      </w:pPr>
      <w:r>
        <w:rPr>
          <w:color w:val="541F44"/>
        </w:rPr>
        <w:t>Check the entire breast area, from the collarbone to</w:t>
      </w:r>
      <w:r>
        <w:rPr>
          <w:color w:val="541F44"/>
          <w:spacing w:val="-3"/>
        </w:rPr>
        <w:t> </w:t>
      </w:r>
      <w:r>
        <w:rPr>
          <w:color w:val="541F44"/>
        </w:rPr>
        <w:t>below the breast and</w:t>
      </w:r>
      <w:r>
        <w:rPr>
          <w:color w:val="541F44"/>
          <w:spacing w:val="-3"/>
        </w:rPr>
        <w:t> </w:t>
      </w:r>
      <w:r>
        <w:rPr>
          <w:color w:val="541F44"/>
        </w:rPr>
        <w:t>across to the armpit.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1" w:after="0"/>
        <w:ind w:left="885" w:right="0" w:hanging="779"/>
        <w:jc w:val="left"/>
      </w:pPr>
      <w:r>
        <w:rPr>
          <w:color w:val="541F44"/>
          <w:spacing w:val="-2"/>
        </w:rPr>
        <w:t>PRESSURE</w:t>
      </w:r>
    </w:p>
    <w:p>
      <w:pPr>
        <w:pStyle w:val="BodyText"/>
        <w:spacing w:line="285" w:lineRule="auto" w:before="217"/>
        <w:ind w:left="279" w:right="51" w:firstLine="1"/>
      </w:pPr>
      <w:r>
        <w:rPr>
          <w:color w:val="541F44"/>
        </w:rPr>
        <w:t>Use light, medium and firm pressure to feel breast tissue at different depths, without causing pain.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0"/>
      </w:pPr>
    </w:p>
    <w:p>
      <w:pPr>
        <w:pStyle w:val="Heading3"/>
        <w:numPr>
          <w:ilvl w:val="0"/>
          <w:numId w:val="1"/>
        </w:numPr>
        <w:tabs>
          <w:tab w:pos="885" w:val="left" w:leader="none"/>
        </w:tabs>
        <w:spacing w:line="240" w:lineRule="auto" w:before="0" w:after="0"/>
        <w:ind w:left="885" w:right="0" w:hanging="779"/>
        <w:jc w:val="left"/>
      </w:pPr>
      <w:r>
        <w:rPr>
          <w:color w:val="541F44"/>
          <w:spacing w:val="-2"/>
        </w:rPr>
        <w:t>PRACTICE</w:t>
      </w:r>
    </w:p>
    <w:p>
      <w:pPr>
        <w:pStyle w:val="BodyText"/>
        <w:spacing w:line="285" w:lineRule="auto" w:before="217"/>
        <w:ind w:left="281" w:right="51" w:firstLine="1"/>
      </w:pPr>
      <w:r>
        <w:rPr>
          <w:color w:val="541F44"/>
        </w:rPr>
        <w:t>Become familiar with how your breasts normally look and feel. Check regularly, at</w:t>
      </w:r>
      <w:r>
        <w:rPr>
          <w:color w:val="541F44"/>
          <w:spacing w:val="-2"/>
        </w:rPr>
        <w:t> </w:t>
      </w:r>
      <w:r>
        <w:rPr>
          <w:color w:val="541F44"/>
        </w:rPr>
        <w:t>a time that works for you</w:t>
      </w:r>
      <w:r>
        <w:rPr>
          <w:color w:val="693A5B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Heading3"/>
        <w:ind w:left="261" w:firstLine="0"/>
      </w:pPr>
      <w:r>
        <w:rPr>
          <w:color w:val="541F44"/>
        </w:rPr>
        <w:t>IMPORTANT</w:t>
      </w:r>
      <w:r>
        <w:rPr>
          <w:color w:val="541F44"/>
          <w:spacing w:val="59"/>
        </w:rPr>
        <w:t> </w:t>
      </w:r>
      <w:r>
        <w:rPr>
          <w:color w:val="541F44"/>
          <w:spacing w:val="-2"/>
        </w:rPr>
        <w:t>REMINDER</w:t>
      </w:r>
    </w:p>
    <w:p>
      <w:pPr>
        <w:pStyle w:val="BodyText"/>
        <w:spacing w:line="283" w:lineRule="auto" w:before="198"/>
        <w:ind w:left="260" w:right="51" w:hanging="2"/>
      </w:pPr>
      <w:r>
        <w:rPr>
          <w:color w:val="541F44"/>
        </w:rPr>
        <w:t>Breast self-awareness does not replace recommended mammograms or</w:t>
      </w:r>
      <w:r>
        <w:rPr>
          <w:color w:val="541F44"/>
          <w:spacing w:val="-4"/>
        </w:rPr>
        <w:t> </w:t>
      </w:r>
      <w:r>
        <w:rPr>
          <w:color w:val="541F44"/>
        </w:rPr>
        <w:t>medical care. Tell your healthcare provider promptly about any new or unusual change.</w:t>
      </w:r>
    </w:p>
    <w:sectPr>
      <w:type w:val="continuous"/>
      <w:pgSz w:w="12240" w:h="15840"/>
      <w:pgMar w:header="0" w:footer="612" w:top="180" w:bottom="800" w:left="720" w:right="1080"/>
      <w:cols w:num="2" w:equalWidth="0">
        <w:col w:w="4933" w:space="596"/>
        <w:col w:w="491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688">
              <wp:simplePos x="0" y="0"/>
              <wp:positionH relativeFrom="page">
                <wp:posOffset>2654466</wp:posOffset>
              </wp:positionH>
              <wp:positionV relativeFrom="page">
                <wp:posOffset>9530202</wp:posOffset>
              </wp:positionV>
              <wp:extent cx="2467610" cy="2171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67610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7"/>
                            </w:rPr>
                          </w:pPr>
                          <w:r>
                            <w:rPr>
                              <w:b/>
                              <w:i/>
                              <w:color w:val="541F44"/>
                              <w:spacing w:val="-2"/>
                              <w:w w:val="105"/>
                              <w:sz w:val="27"/>
                            </w:rPr>
                            <w:t>Making</w:t>
                          </w:r>
                          <w:r>
                            <w:rPr>
                              <w:b/>
                              <w:i/>
                              <w:color w:val="541F44"/>
                              <w:spacing w:val="-5"/>
                              <w:w w:val="105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541F44"/>
                              <w:spacing w:val="-2"/>
                              <w:w w:val="105"/>
                              <w:sz w:val="27"/>
                            </w:rPr>
                            <w:t>Awareness</w:t>
                          </w:r>
                          <w:r>
                            <w:rPr>
                              <w:b/>
                              <w:i/>
                              <w:color w:val="541F44"/>
                              <w:spacing w:val="2"/>
                              <w:w w:val="105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541F44"/>
                              <w:spacing w:val="-2"/>
                              <w:w w:val="105"/>
                              <w:sz w:val="27"/>
                            </w:rPr>
                            <w:t>A</w:t>
                          </w:r>
                          <w:r>
                            <w:rPr>
                              <w:b/>
                              <w:i/>
                              <w:color w:val="541F44"/>
                              <w:spacing w:val="-17"/>
                              <w:w w:val="105"/>
                              <w:sz w:val="27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541F44"/>
                              <w:spacing w:val="-2"/>
                              <w:w w:val="105"/>
                              <w:sz w:val="27"/>
                            </w:rPr>
                            <w:t>Priority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9.013107pt;margin-top:750.409668pt;width:194.3pt;height:17.1pt;mso-position-horizontal-relative:page;mso-position-vertical-relative:page;z-index:-15777792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i/>
                        <w:sz w:val="27"/>
                      </w:rPr>
                    </w:pPr>
                    <w:r>
                      <w:rPr>
                        <w:b/>
                        <w:i/>
                        <w:color w:val="541F44"/>
                        <w:spacing w:val="-2"/>
                        <w:w w:val="105"/>
                        <w:sz w:val="27"/>
                      </w:rPr>
                      <w:t>Making</w:t>
                    </w:r>
                    <w:r>
                      <w:rPr>
                        <w:b/>
                        <w:i/>
                        <w:color w:val="541F44"/>
                        <w:spacing w:val="-5"/>
                        <w:w w:val="105"/>
                        <w:sz w:val="27"/>
                      </w:rPr>
                      <w:t> </w:t>
                    </w:r>
                    <w:r>
                      <w:rPr>
                        <w:b/>
                        <w:i/>
                        <w:color w:val="541F44"/>
                        <w:spacing w:val="-2"/>
                        <w:w w:val="105"/>
                        <w:sz w:val="27"/>
                      </w:rPr>
                      <w:t>Awareness</w:t>
                    </w:r>
                    <w:r>
                      <w:rPr>
                        <w:b/>
                        <w:i/>
                        <w:color w:val="541F44"/>
                        <w:spacing w:val="2"/>
                        <w:w w:val="105"/>
                        <w:sz w:val="27"/>
                      </w:rPr>
                      <w:t> </w:t>
                    </w:r>
                    <w:r>
                      <w:rPr>
                        <w:b/>
                        <w:i/>
                        <w:color w:val="541F44"/>
                        <w:spacing w:val="-2"/>
                        <w:w w:val="105"/>
                        <w:sz w:val="27"/>
                      </w:rPr>
                      <w:t>A</w:t>
                    </w:r>
                    <w:r>
                      <w:rPr>
                        <w:b/>
                        <w:i/>
                        <w:color w:val="541F44"/>
                        <w:spacing w:val="-17"/>
                        <w:w w:val="105"/>
                        <w:sz w:val="27"/>
                      </w:rPr>
                      <w:t> </w:t>
                    </w:r>
                    <w:r>
                      <w:rPr>
                        <w:b/>
                        <w:i/>
                        <w:color w:val="541F44"/>
                        <w:spacing w:val="-2"/>
                        <w:w w:val="105"/>
                        <w:sz w:val="27"/>
                      </w:rPr>
                      <w:t>Priority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85" w:hanging="779"/>
      </w:pPr>
      <w:rPr>
        <w:rFonts w:hint="default" w:ascii="Arial" w:hAnsi="Arial" w:eastAsia="Arial" w:cs="Arial"/>
        <w:b w:val="0"/>
        <w:bCs w:val="0"/>
        <w:i w:val="0"/>
        <w:iCs w:val="0"/>
        <w:color w:val="D61C77"/>
        <w:spacing w:val="0"/>
        <w:w w:val="105"/>
        <w:sz w:val="27"/>
        <w:szCs w:val="2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5" w:hanging="7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0" w:hanging="7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5" w:hanging="7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0" w:hanging="7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06" w:hanging="7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11" w:hanging="7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16" w:hanging="7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1" w:hanging="77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87"/>
      <w:ind w:left="2183"/>
      <w:outlineLvl w:val="1"/>
    </w:pPr>
    <w:rPr>
      <w:rFonts w:ascii="Arial" w:hAnsi="Arial" w:eastAsia="Arial" w:cs="Arial"/>
      <w:b/>
      <w:bCs/>
      <w:sz w:val="43"/>
      <w:szCs w:val="43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9"/>
      <w:ind w:left="2185"/>
      <w:outlineLvl w:val="2"/>
    </w:pPr>
    <w:rPr>
      <w:rFonts w:ascii="Arial" w:hAnsi="Arial" w:eastAsia="Arial" w:cs="Arial"/>
      <w:b/>
      <w:bCs/>
      <w:sz w:val="31"/>
      <w:szCs w:val="31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885" w:hanging="779"/>
      <w:outlineLvl w:val="3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5" w:hanging="77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DeBorrah Carter</dc:creator>
  <dc:title>Seven_Ps_Sassy_Survivor_Correct_Logo_8.5x11.pdf</dc:title>
  <dcterms:created xsi:type="dcterms:W3CDTF">2026-10-10T11:56:55Z</dcterms:created>
  <dcterms:modified xsi:type="dcterms:W3CDTF">2026-10-10T11:56:55Z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  <property fmtid="{D5CDD505-2E9C-101B-9397-08002B2CF9AE}" pid="4" name="Producer">
    <vt:lpwstr>Microsoft: Print To PDF</vt:lpwstr>
  </property>
</Properties>
</file>